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497"/>
        <w:gridCol w:w="756"/>
        <w:gridCol w:w="139"/>
        <w:gridCol w:w="1274"/>
        <w:gridCol w:w="44"/>
        <w:gridCol w:w="2617"/>
        <w:gridCol w:w="86"/>
        <w:gridCol w:w="1674"/>
        <w:gridCol w:w="170"/>
        <w:gridCol w:w="1176"/>
      </w:tblGrid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مصطلحات مسرحية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E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eastAsia="sv-SE" w:bidi="ar-IQ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06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8A55C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8A55C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8A55C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8A55C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8A55C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125F5" w:rsidRPr="00424D9C" w:rsidTr="00AA330B">
        <w:trPr>
          <w:trHeight w:val="367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</w:t>
            </w:r>
            <w:r w:rsidRPr="004576D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/ عدد الوحدات (الكلي)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9D51CA" w:rsidRDefault="007125F5" w:rsidP="00AA330B">
            <w:pPr>
              <w:shd w:val="clear" w:color="auto" w:fill="FFFFFF"/>
              <w:spacing w:after="0" w:line="240" w:lineRule="auto"/>
              <w:ind w:left="135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2ساعة نظري </w:t>
            </w:r>
            <w:r w:rsidRPr="009D51C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/ (2) وحدة 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Default="007125F5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حسين طالب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عبد شنان</w:t>
            </w:r>
          </w:p>
          <w:p w:rsidR="007125F5" w:rsidRPr="00BE0815" w:rsidRDefault="007125F5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الايميل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hussein97tt@gmail.com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7125F5" w:rsidRPr="00424D9C" w:rsidTr="00AA330B"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162E8" w:rsidRDefault="007125F5" w:rsidP="007125F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7125F5" w:rsidRPr="004162E8" w:rsidRDefault="007125F5" w:rsidP="007125F5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اطلاع الطلبة وزيادة معلوماتهم بالمصطلحات الدرامية والمسرحية في اللغة الانكليزية</w:t>
            </w:r>
          </w:p>
          <w:p w:rsidR="007125F5" w:rsidRPr="00424D9C" w:rsidRDefault="007125F5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7125F5" w:rsidRPr="004162E8" w:rsidRDefault="007125F5" w:rsidP="007125F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7125F5" w:rsidRPr="00842130" w:rsidRDefault="007125F5" w:rsidP="007125F5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متابعة القواميس والمعجمات اللغوية المترجمة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</w:t>
            </w:r>
            <w:r w:rsidRPr="004576D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لتعلم</w:t>
            </w:r>
          </w:p>
        </w:tc>
      </w:tr>
      <w:tr w:rsidR="007125F5" w:rsidRPr="00424D9C" w:rsidTr="00AA330B"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D47AB8" w:rsidRDefault="007125F5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الافادة من المصطلحات الدرامية والمسرحية المترجمة الى اللغة العربية في الدراسة الأولية والدراسات العليا</w:t>
            </w:r>
          </w:p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7125F5" w:rsidRPr="00424D9C" w:rsidRDefault="007125F5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576DC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576D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7125F5" w:rsidRPr="00424D9C" w:rsidTr="00AA330B">
        <w:trPr>
          <w:trHeight w:val="48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7125F5" w:rsidRPr="00424D9C" w:rsidTr="00AA330B">
        <w:trPr>
          <w:trHeight w:val="909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842130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ACT- ALLEGORY – CATASTROPHE – CATHARSIS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52724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COMEDY – TRAGEDY – MELODRAM – CONFLICT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52724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CONVENTION – DENOTATION – FICTION -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lastRenderedPageBreak/>
              <w:t>FIGURATIVE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CHORUS – CLIMAX – DIALOGUE – FLASHBAC;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PERSONIFICAATION – SETTING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EXPOSITION – GESTURE – METAPHOR – IRONY – RESOLUTION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827561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STYLE – SUBPLOT – BACK PROJECTION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SYMBPL – THEME – TONE – GENRE – ACTING - ANALYSIS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ACTING AREA – ACTING STYLE – ACTION 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F5AC2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BLACK BOX – BOX SET – CHORAL SPEECK - CONTRAST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DEVELOPMENT – DEVISED DRAM – DIRECTOR – DOWNSTAGE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DESING ELEMENT – DYNAMICS – FOCUS – LIGHT SET – MIME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HOUSE LIGHT – INTENSITY – ISOLATION – MOMENT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F3429E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MONOLOGUE – MOOD – PLOT – NATURALISM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940E9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REALISM – REHEARSAL – REPERTOI – RHYTHM – RITUAL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lastRenderedPageBreak/>
              <w:t>ROLE - SCENE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7125F5" w:rsidRPr="00424D9C" w:rsidTr="00AA330B">
        <w:trPr>
          <w:trHeight w:val="1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940E9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SET DESIGNER – SOUND – SPACE – SPATIAL AWARFNESS – SPECIAL – STRUCTURE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940E9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PACE – PARODY – SCENOGRAPHY- LIGHTING -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940E9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ACCENT – CLARITY – SOUND EFFECTS – VOLUME – CLARITY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940E9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BODY LANGUAGE – EYE CONTACT – USE OF SBACE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940E9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STANCE – TIMING – USE OF LEVELS – FOLEY SFX – VOICE OVER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MEDIUM – SET PROPS – PERSON – PROPS TABLE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HAIR AND MAKE – FAKE BLOOD – FOUNDATION – STIPPLE SPONGE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TOOTH VARNISH – CREPE HAIR – SPIRIT GUM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LATEX – NOSE PUTTY – SLULL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F5AC2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CUSTOM CONCEPTS – HATS – HAIR AND FACE ACCESSORIES – CLOTHING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الحادي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SHOSE – SPECIAL – TAILORING – WRITING OF TERMS – CREATE MOVEMENT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BALANCE – SPEED – VAIBILITY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ONSTAGE AND OFFSTAGE WORLD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HAIR – WIGS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7125F5" w:rsidRPr="00424D9C" w:rsidTr="00AA330B">
        <w:trPr>
          <w:trHeight w:val="181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74EAA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DRAMATIC - CHARACTERIZATION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183B79" w:rsidRDefault="007125F5" w:rsidP="007125F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تقرير المقرر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</w:p>
        </w:tc>
      </w:tr>
      <w:tr w:rsidR="007125F5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183B79" w:rsidRDefault="007125F5" w:rsidP="007125F5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7125F5" w:rsidRPr="00424D9C" w:rsidTr="00AA330B"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rtl/>
                <w:lang w:val="sv-SE" w:bidi="ar-IQ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 xml:space="preserve">كتاب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 w:bidi="ar-IQ"/>
              </w:rPr>
              <w:t>(معجم المصطلحات الدرامية والمسرحية)</w:t>
            </w:r>
          </w:p>
        </w:tc>
      </w:tr>
      <w:tr w:rsidR="007125F5" w:rsidRPr="00424D9C" w:rsidTr="00AA330B"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125F5" w:rsidRPr="00424D9C" w:rsidTr="00AA330B"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125F5" w:rsidRPr="00424D9C" w:rsidTr="00AA330B"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7125F5" w:rsidRPr="00424D9C" w:rsidTr="00AA330B">
        <w:tc>
          <w:tcPr>
            <w:tcW w:w="3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25F5" w:rsidRPr="00424D9C" w:rsidRDefault="007125F5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7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125F5" w:rsidRPr="00424D9C" w:rsidRDefault="007125F5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7125F5" w:rsidRDefault="00797F3D"/>
    <w:sectPr w:rsidR="00797F3D" w:rsidRPr="007125F5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74206"/>
    <w:multiLevelType w:val="hybridMultilevel"/>
    <w:tmpl w:val="B2C001DA"/>
    <w:lvl w:ilvl="0" w:tplc="E5AC7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92964"/>
    <w:multiLevelType w:val="hybridMultilevel"/>
    <w:tmpl w:val="F00EC9AA"/>
    <w:lvl w:ilvl="0" w:tplc="25A69A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F36ED4"/>
    <w:multiLevelType w:val="hybridMultilevel"/>
    <w:tmpl w:val="CB1C703E"/>
    <w:lvl w:ilvl="0" w:tplc="F3DCF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F5"/>
    <w:rsid w:val="00527396"/>
    <w:rsid w:val="007125F5"/>
    <w:rsid w:val="00797F3D"/>
    <w:rsid w:val="008A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30D89A"/>
  <w15:docId w15:val="{20A3EE77-70C7-4FB5-971A-B65464C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5F5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3039</Characters>
  <Application>Microsoft Office Word</Application>
  <DocSecurity>0</DocSecurity>
  <Lines>25</Lines>
  <Paragraphs>7</Paragraphs>
  <ScaleCrop>false</ScaleCrop>
  <Company>Ahmed-Under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2025-03-12T11:31:00Z</cp:lastPrinted>
  <dcterms:created xsi:type="dcterms:W3CDTF">2025-03-12T11:30:00Z</dcterms:created>
  <dcterms:modified xsi:type="dcterms:W3CDTF">2026-03-19T12:54:00Z</dcterms:modified>
</cp:coreProperties>
</file>